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360" w:lineRule="auto"/>
        <w:jc w:val="center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36"/>
          <w:szCs w:val="36"/>
          <w:rtl w:val="0"/>
        </w:rPr>
        <w:t xml:space="preserve">PODNĚTY PRO REVIZNÍ KOMISI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200" w:line="360" w:lineRule="auto"/>
        <w:jc w:val="center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Tento formulář slouží k podání zpětné vazby, nápadu nebo jiného podnětu Revizní komisi spolku Psychočas, z.s. 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/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  <w:rtl w:val="0"/>
        </w:rPr>
        <w:t xml:space="preserve">Vyplněný formulář zašlete na e-mailovou adresu: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172e64"/>
          <w:sz w:val="18"/>
          <w:szCs w:val="18"/>
          <w:rtl w:val="0"/>
        </w:rPr>
        <w:t xml:space="preserve">revizni-komise@psychocas.cz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20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1. Vaše údaje (nepovinné)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Jméno a příjmení: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E-mail / telefon pro zpětnou vazbu: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Role v rámci Spolku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(př.: pasivní/aktivní člen, pobočková/celostátní funkce, …):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360" w:lineRule="auto"/>
        <w:rPr>
          <w:rFonts w:ascii="Montserrat" w:cs="Montserrat" w:eastAsia="Montserrat" w:hAnsi="Montserrat"/>
          <w:b w:val="1"/>
          <w:bCs w:val="1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 Přeji si zůstat v anonymitě.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20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2. Typ podání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Zpětná vazba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Nápad na zlepšení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1149350</wp:posOffset>
            </wp:positionH>
            <wp:positionV relativeFrom="paragraph">
              <wp:posOffset>9954</wp:posOffset>
            </wp:positionV>
            <wp:extent cx="7761767" cy="7535382"/>
            <wp:effectExtent b="0" l="0" r="0" t="0"/>
            <wp:wrapNone/>
            <wp:docPr descr="Obsah obrázku kruh, symbol, Grafika, logo&#10;&#10;Obsah generovaný pomocí AI může být nesprávný." id="1882247083" name="image4.png"/>
            <a:graphic>
              <a:graphicData uri="http://schemas.openxmlformats.org/drawingml/2006/picture">
                <pic:pic>
                  <pic:nvPicPr>
                    <pic:cNvPr descr="Obsah obrázku kruh, symbol, Grafika, logo&#10;&#10;Obsah generovaný pomocí AI může být nesprávný." id="0" name="image4.png"/>
                    <pic:cNvPicPr preferRelativeResize="0"/>
                  </pic:nvPicPr>
                  <pic:blipFill>
                    <a:blip r:embed="rId7"/>
                    <a:srcRect b="3034" l="0" r="0" t="-3034"/>
                    <a:stretch>
                      <a:fillRect/>
                    </a:stretch>
                  </pic:blipFill>
                  <pic:spPr>
                    <a:xfrm>
                      <a:off x="0" y="0"/>
                      <a:ext cx="7761767" cy="75353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spacing w:after="0" w:before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Podnět ke změně/úpravě</w:t>
      </w:r>
    </w:p>
    <w:p w:rsidR="00000000" w:rsidDel="00000000" w:rsidP="00000000" w:rsidRDefault="00000000" w:rsidRPr="00000000" w14:paraId="0000000D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Připomínka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Jiné: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20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3. Zaměření/téma podnětu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Obecně fungování Spolku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Spolková komunikace se členy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Komunikace v rámci týmů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Členské zázemí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Rada nebo Revizní komise</w:t>
      </w:r>
    </w:p>
    <w:p w:rsidR="00000000" w:rsidDel="00000000" w:rsidP="00000000" w:rsidRDefault="00000000" w:rsidRPr="00000000" w14:paraId="00000015">
      <w:pPr>
        <w:spacing w:after="0" w:before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Akce a aktivity Spolku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Projekty a spolupráce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Volby nebo Výběrové řízení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Webové stránky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Discord server</w:t>
      </w:r>
    </w:p>
    <w:p w:rsidR="00000000" w:rsidDel="00000000" w:rsidP="00000000" w:rsidRDefault="00000000" w:rsidRPr="00000000" w14:paraId="0000001A">
      <w:pPr>
        <w:spacing w:after="0" w:before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☐  Jiné: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C">
      <w:pPr>
        <w:spacing w:after="0" w:before="20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4. Popis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podnětu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 a navrhované řešení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rPr>
          <w:rFonts w:ascii="Montserrat" w:cs="Montserrat" w:eastAsia="Montserrat" w:hAnsi="Montserrat"/>
          <w:color w:val="c9cfdb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6"/>
          <w:szCs w:val="16"/>
          <w:rtl w:val="0"/>
        </w:rPr>
        <w:t xml:space="preserve">Popište prosím co nejkonkrétněji, o co se jedná: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4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4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1133475</wp:posOffset>
            </wp:positionH>
            <wp:positionV relativeFrom="paragraph">
              <wp:posOffset>184756</wp:posOffset>
            </wp:positionV>
            <wp:extent cx="7761767" cy="7535382"/>
            <wp:effectExtent b="0" l="0" r="0" t="0"/>
            <wp:wrapNone/>
            <wp:docPr descr="Obsah obrázku kruh, symbol, Grafika, logo&#10;&#10;Obsah generovaný pomocí AI může být nesprávný." id="1882247084" name="image4.png"/>
            <a:graphic>
              <a:graphicData uri="http://schemas.openxmlformats.org/drawingml/2006/picture">
                <pic:pic>
                  <pic:nvPicPr>
                    <pic:cNvPr descr="Obsah obrázku kruh, symbol, Grafika, logo&#10;&#10;Obsah generovaný pomocí AI může být nesprávný." id="0" name="image4.png"/>
                    <pic:cNvPicPr preferRelativeResize="0"/>
                  </pic:nvPicPr>
                  <pic:blipFill>
                    <a:blip r:embed="rId7"/>
                    <a:srcRect b="3034" l="0" r="0" t="-3034"/>
                    <a:stretch>
                      <a:fillRect/>
                    </a:stretch>
                  </pic:blipFill>
                  <pic:spPr>
                    <a:xfrm>
                      <a:off x="0" y="0"/>
                      <a:ext cx="7761767" cy="75353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spacing w:after="4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8">
      <w:pPr>
        <w:spacing w:after="0" w:before="200" w:line="360" w:lineRule="auto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0"/>
          <w:szCs w:val="20"/>
          <w:rtl w:val="0"/>
        </w:rPr>
        <w:t xml:space="preserve">Přeji 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si být informován/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a o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 výsledku na výše uvedené emailové adrese.</w:t>
      </w:r>
    </w:p>
    <w:p w:rsidR="00000000" w:rsidDel="00000000" w:rsidP="00000000" w:rsidRDefault="00000000" w:rsidRPr="00000000" w14:paraId="00000029">
      <w:pPr>
        <w:spacing w:after="0" w:line="360" w:lineRule="auto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0"/>
          <w:szCs w:val="20"/>
          <w:rtl w:val="0"/>
        </w:rPr>
        <w:t xml:space="preserve">Nepřeji 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si být informován/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a o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 výsledku.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200" w:line="360" w:lineRule="auto"/>
        <w:rPr>
          <w:rFonts w:ascii="Montserrat" w:cs="Montserrat" w:eastAsia="Montserrat" w:hAnsi="Montserrat"/>
          <w:color w:val="172e64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6. Souhlas se zpracováním osobních údajů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rFonts w:ascii="Helvetica Neue" w:cs="Helvetica Neue" w:eastAsia="Helvetica Neue" w:hAnsi="Helvetica Neue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Podáním tohoto formuláře souhlasím se zpracováním výše uvedených osobních údajů Revizní komisí spolku Psychočas, z.s., a to výhradně za účelem vyřízení tohoto podnětu. </w:t>
      </w:r>
      <w:r w:rsidDel="00000000" w:rsidR="00000000" w:rsidRPr="00000000">
        <w:rPr>
          <w:rFonts w:ascii="Helvetica Neue" w:cs="Helvetica Neue" w:eastAsia="Helvetica Neue" w:hAnsi="Helvetica Neue"/>
          <w:color w:val="172e64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2C">
      <w:pPr>
        <w:spacing w:line="360" w:lineRule="auto"/>
        <w:rPr>
          <w:rFonts w:ascii="Helvetica Neue" w:cs="Helvetica Neue" w:eastAsia="Helvetica Neue" w:hAnsi="Helvetica Neue"/>
          <w:color w:val="172e6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360" w:lineRule="auto"/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  <w:rtl w:val="0"/>
        </w:rPr>
        <w:t xml:space="preserve">Děkujeme za Váš čas a zpětnou vazbu. </w:t>
      </w:r>
    </w:p>
    <w:p w:rsidR="00000000" w:rsidDel="00000000" w:rsidP="00000000" w:rsidRDefault="00000000" w:rsidRPr="00000000" w14:paraId="0000002E">
      <w:pPr>
        <w:spacing w:after="0" w:line="360" w:lineRule="auto"/>
        <w:rPr>
          <w:rFonts w:ascii="Helvetica Neue" w:cs="Helvetica Neue" w:eastAsia="Helvetica Neue" w:hAnsi="Helvetica Neue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  <w:rtl w:val="0"/>
        </w:rPr>
        <w:t xml:space="preserve">Revizní komise se podněty průběžně zabývá. V případě uvedeného kontaktu Vás bude informovat o výsledku, eventuálně podnět zařadí mezi informace v každoroční Zprávě revizní komise.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Helvetica Neue" w:cs="Helvetica Neue" w:eastAsia="Helvetica Neue" w:hAnsi="Helvetica Neue"/>
          <w:color w:val="172e6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9072"/>
        </w:tabs>
        <w:spacing w:line="360" w:lineRule="auto"/>
        <w:jc w:val="right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V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</w:t>
      </w: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 dne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</w:t>
      </w: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.</w:t>
      </w:r>
    </w:p>
    <w:p w:rsidR="00000000" w:rsidDel="00000000" w:rsidP="00000000" w:rsidRDefault="00000000" w:rsidRPr="00000000" w14:paraId="00000031">
      <w:pPr>
        <w:rPr>
          <w:rFonts w:ascii="Helvetica Neue" w:cs="Helvetica Neue" w:eastAsia="Helvetica Neue" w:hAnsi="Helvetica Neue"/>
          <w:color w:val="172e64"/>
          <w:sz w:val="24"/>
          <w:szCs w:val="24"/>
        </w:rPr>
        <w:sectPr>
          <w:headerReference r:id="rId8" w:type="default"/>
          <w:footerReference r:id="rId9" w:type="default"/>
          <w:pgSz w:h="16838" w:w="11906" w:orient="portrait"/>
          <w:pgMar w:bottom="1417" w:top="1417" w:left="1417" w:right="1417" w:header="1984" w:footer="85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9072"/>
        </w:tabs>
        <w:rPr>
          <w:rFonts w:ascii="Montserrat" w:cs="Montserrat" w:eastAsia="Montserrat" w:hAnsi="Montserrat"/>
          <w:color w:val="172e6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right" w:leader="none" w:pos="9072"/>
        </w:tabs>
        <w:rPr>
          <w:rFonts w:ascii="Montserrat" w:cs="Montserrat" w:eastAsia="Montserrat" w:hAnsi="Montserrat"/>
          <w:color w:val="172e64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8"/>
          <w:szCs w:val="28"/>
        </w:rPr>
        <mc:AlternateContent>
          <mc:Choice Requires="wps">
            <w:drawing>
              <wp:inline distB="0" distT="0" distL="0" distR="0">
                <wp:extent cx="635" cy="12700"/>
                <wp:effectExtent b="0" l="0" r="0" t="0"/>
                <wp:docPr id="188224707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80788" y="3779683"/>
                          <a:ext cx="2130425" cy="63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72E64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5" cy="12700"/>
                <wp:effectExtent b="0" l="0" r="0" t="0"/>
                <wp:docPr id="188224707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right" w:leader="none" w:pos="9072"/>
        </w:tabs>
        <w:rPr>
          <w:rFonts w:ascii="Montserrat" w:cs="Montserrat" w:eastAsia="Montserrat" w:hAnsi="Montserrat"/>
          <w:color w:val="172e64"/>
          <w:sz w:val="32"/>
          <w:szCs w:val="32"/>
        </w:rPr>
      </w:pPr>
      <w:r w:rsidDel="00000000" w:rsidR="00000000" w:rsidRPr="00000000">
        <w:br w:type="column"/>
      </w:r>
      <w:r w:rsidDel="00000000" w:rsidR="00000000" w:rsidRPr="00000000">
        <w:rPr>
          <w:rFonts w:ascii="Montserrat" w:cs="Montserrat" w:eastAsia="Montserrat" w:hAnsi="Montserrat"/>
          <w:color w:val="172e64"/>
          <w:sz w:val="24"/>
          <w:szCs w:val="24"/>
          <w:rtl w:val="0"/>
        </w:rPr>
        <w:t xml:space="preserve">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jc w:val="right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17" w:top="1417" w:left="1417" w:right="1417" w:header="1984" w:footer="850"/>
      <w:cols w:equalWidth="0" w:num="2">
        <w:col w:space="708" w:w="4181.999999999999"/>
        <w:col w:space="0" w:w="4181.99999999999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Montserra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172e64"/>
        <w:sz w:val="18"/>
        <w:szCs w:val="18"/>
        <w:u w:val="none"/>
        <w:shd w:fill="auto" w:val="clear"/>
        <w:vertAlign w:val="baseline"/>
        <w:rtl w:val="0"/>
      </w:rPr>
      <w:t xml:space="preserve">  </w:t>
      <w:tab/>
    </w: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2251711</wp:posOffset>
              </wp:positionH>
              <wp:positionV relativeFrom="paragraph">
                <wp:posOffset>-76832</wp:posOffset>
              </wp:positionV>
              <wp:extent cx="292735" cy="292735"/>
              <wp:effectExtent b="0" l="0" r="0" t="0"/>
              <wp:wrapNone/>
              <wp:docPr id="1882247082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2251711</wp:posOffset>
              </wp:positionH>
              <wp:positionV relativeFrom="paragraph">
                <wp:posOffset>-76832</wp:posOffset>
              </wp:positionV>
              <wp:extent cx="292735" cy="292735"/>
              <wp:effectExtent b="0" l="0" r="0" t="0"/>
              <wp:wrapNone/>
              <wp:docPr id="1882247082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2735" cy="2927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4453891</wp:posOffset>
              </wp:positionH>
              <wp:positionV relativeFrom="paragraph">
                <wp:posOffset>-70482</wp:posOffset>
              </wp:positionV>
              <wp:extent cx="292735" cy="292735"/>
              <wp:effectExtent b="0" l="0" r="0" t="0"/>
              <wp:wrapNone/>
              <wp:docPr id="1882247081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4453891</wp:posOffset>
              </wp:positionH>
              <wp:positionV relativeFrom="paragraph">
                <wp:posOffset>-70482</wp:posOffset>
              </wp:positionV>
              <wp:extent cx="292735" cy="292735"/>
              <wp:effectExtent b="0" l="0" r="0" t="0"/>
              <wp:wrapNone/>
              <wp:docPr id="1882247081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2735" cy="2927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-9522</wp:posOffset>
              </wp:positionH>
              <wp:positionV relativeFrom="paragraph">
                <wp:posOffset>-92072</wp:posOffset>
              </wp:positionV>
              <wp:extent cx="292735" cy="292100"/>
              <wp:effectExtent b="0" l="0" r="0" t="0"/>
              <wp:wrapNone/>
              <wp:docPr id="1882247078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5209158" y="3643475"/>
                        <a:ext cx="273685" cy="273050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-9522</wp:posOffset>
              </wp:positionH>
              <wp:positionV relativeFrom="paragraph">
                <wp:posOffset>-92072</wp:posOffset>
              </wp:positionV>
              <wp:extent cx="292735" cy="292100"/>
              <wp:effectExtent b="0" l="0" r="0" t="0"/>
              <wp:wrapNone/>
              <wp:docPr id="188224707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2735" cy="292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638</wp:posOffset>
              </wp:positionH>
              <wp:positionV relativeFrom="paragraph">
                <wp:posOffset>-179067</wp:posOffset>
              </wp:positionV>
              <wp:extent cx="635" cy="12700"/>
              <wp:effectExtent b="0" l="0" r="0" t="0"/>
              <wp:wrapNone/>
              <wp:docPr id="188224707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72625" y="3779683"/>
                        <a:ext cx="5746750" cy="635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172E64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638</wp:posOffset>
              </wp:positionH>
              <wp:positionV relativeFrom="paragraph">
                <wp:posOffset>-179067</wp:posOffset>
              </wp:positionV>
              <wp:extent cx="635" cy="12700"/>
              <wp:effectExtent b="0" l="0" r="0" t="0"/>
              <wp:wrapNone/>
              <wp:docPr id="1882247077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4752975</wp:posOffset>
              </wp:positionH>
              <wp:positionV relativeFrom="paragraph">
                <wp:posOffset>-104962</wp:posOffset>
              </wp:positionV>
              <wp:extent cx="1914956" cy="433575"/>
              <wp:effectExtent b="0" l="0" r="0" t="0"/>
              <wp:wrapNone/>
              <wp:docPr id="1882247080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4157550" y="3541800"/>
                        <a:ext cx="2376900" cy="47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9.0000820159912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Šlechtitelů 813/21, 779 00  Olomouc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9.0000820159912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Psychočas, z.s., IČ: 08952604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9.0000820159912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4752975</wp:posOffset>
              </wp:positionH>
              <wp:positionV relativeFrom="paragraph">
                <wp:posOffset>-104962</wp:posOffset>
              </wp:positionV>
              <wp:extent cx="1914956" cy="433575"/>
              <wp:effectExtent b="0" l="0" r="0" t="0"/>
              <wp:wrapNone/>
              <wp:docPr id="188224708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14956" cy="433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2490470</wp:posOffset>
              </wp:positionH>
              <wp:positionV relativeFrom="paragraph">
                <wp:posOffset>-59052</wp:posOffset>
              </wp:positionV>
              <wp:extent cx="1245235" cy="332696"/>
              <wp:effectExtent b="0" l="0" r="0" t="0"/>
              <wp:wrapNone/>
              <wp:docPr id="1882247079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4732908" y="3622838"/>
                        <a:ext cx="12261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+</w:t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420 702 008 781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2490470</wp:posOffset>
              </wp:positionH>
              <wp:positionV relativeFrom="paragraph">
                <wp:posOffset>-59052</wp:posOffset>
              </wp:positionV>
              <wp:extent cx="1245235" cy="332696"/>
              <wp:effectExtent b="0" l="0" r="0" t="0"/>
              <wp:wrapNone/>
              <wp:docPr id="188224707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45235" cy="33269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233680</wp:posOffset>
              </wp:positionH>
              <wp:positionV relativeFrom="paragraph">
                <wp:posOffset>-73022</wp:posOffset>
              </wp:positionV>
              <wp:extent cx="1410335" cy="333375"/>
              <wp:effectExtent b="0" l="0" r="0" t="0"/>
              <wp:wrapNone/>
              <wp:docPr id="188224707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650358" y="3622838"/>
                        <a:ext cx="13912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info@psychocas.cz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233680</wp:posOffset>
              </wp:positionH>
              <wp:positionV relativeFrom="paragraph">
                <wp:posOffset>-73022</wp:posOffset>
              </wp:positionV>
              <wp:extent cx="1410335" cy="333375"/>
              <wp:effectExtent b="0" l="0" r="0" t="0"/>
              <wp:wrapNone/>
              <wp:docPr id="188224707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0335" cy="333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2301875</wp:posOffset>
          </wp:positionH>
          <wp:positionV relativeFrom="paragraph">
            <wp:posOffset>-26704</wp:posOffset>
          </wp:positionV>
          <wp:extent cx="191135" cy="190500"/>
          <wp:effectExtent b="0" l="0" r="0" t="0"/>
          <wp:wrapNone/>
          <wp:docPr descr="Chytrý telefon se souvislou výplní" id="1882247086" name="image5.png"/>
          <a:graphic>
            <a:graphicData uri="http://schemas.openxmlformats.org/drawingml/2006/picture">
              <pic:pic>
                <pic:nvPicPr>
                  <pic:cNvPr descr="Chytrý telefon se souvislou výplní" id="0" name="image5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135" cy="190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46247</wp:posOffset>
          </wp:positionH>
          <wp:positionV relativeFrom="paragraph">
            <wp:posOffset>-45082</wp:posOffset>
          </wp:positionV>
          <wp:extent cx="190500" cy="190500"/>
          <wp:effectExtent b="0" l="0" r="0" t="0"/>
          <wp:wrapNone/>
          <wp:docPr descr="Obálka se souvislou výplní" id="1882247085" name="image3.png"/>
          <a:graphic>
            <a:graphicData uri="http://schemas.openxmlformats.org/drawingml/2006/picture">
              <pic:pic>
                <pic:nvPicPr>
                  <pic:cNvPr descr="Obálka se souvislou výplní"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4505289</wp:posOffset>
          </wp:positionH>
          <wp:positionV relativeFrom="paragraph">
            <wp:posOffset>-22223</wp:posOffset>
          </wp:positionV>
          <wp:extent cx="190500" cy="190500"/>
          <wp:effectExtent b="0" l="0" r="0" t="0"/>
          <wp:wrapNone/>
          <wp:docPr descr="Značka se souvislou výplní" id="1882247087" name="image1.png"/>
          <a:graphic>
            <a:graphicData uri="http://schemas.openxmlformats.org/drawingml/2006/picture">
              <pic:pic>
                <pic:nvPicPr>
                  <pic:cNvPr descr="Značka se souvislou výplní"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-859788</wp:posOffset>
          </wp:positionV>
          <wp:extent cx="5885743" cy="818515"/>
          <wp:effectExtent b="0" l="0" r="0" t="0"/>
          <wp:wrapNone/>
          <wp:docPr descr="Obsah obrázku Písmo, Grafika, snímek obrazovky, grafický design&#10;&#10;Obsah generovaný pomocí AI může být nesprávný." id="1882247088" name="image2.png"/>
          <a:graphic>
            <a:graphicData uri="http://schemas.openxmlformats.org/drawingml/2006/picture">
              <pic:pic>
                <pic:nvPicPr>
                  <pic:cNvPr descr="Obsah obrázku Písmo, Grafika, snímek obrazovky, grafický design&#10;&#10;Obsah generovaný pomocí AI může být nesprávný." id="0" name="image2.png"/>
                  <pic:cNvPicPr preferRelativeResize="0"/>
                </pic:nvPicPr>
                <pic:blipFill>
                  <a:blip r:embed="rId1"/>
                  <a:srcRect b="0" l="5628" r="5200" t="0"/>
                  <a:stretch>
                    <a:fillRect/>
                  </a:stretch>
                </pic:blipFill>
                <pic:spPr>
                  <a:xfrm>
                    <a:off x="0" y="0"/>
                    <a:ext cx="5885743" cy="8185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adpis7">
    <w:name w:val="heading 7"/>
    <w:basedOn w:val="Normln"/>
    <w:next w:val="Normln"/>
    <w:link w:val="Nadpis7Char"/>
    <w:uiPriority w:val="9"/>
    <w:semiHidden w:val="1"/>
    <w:unhideWhenUsed w:val="1"/>
    <w:qFormat w:val="1"/>
    <w:rsid w:val="00C7682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Normln"/>
    <w:link w:val="Nadpis8Char"/>
    <w:uiPriority w:val="9"/>
    <w:semiHidden w:val="1"/>
    <w:unhideWhenUsed w:val="1"/>
    <w:qFormat w:val="1"/>
    <w:rsid w:val="00C7682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Normln"/>
    <w:link w:val="Nadpis9Char"/>
    <w:uiPriority w:val="9"/>
    <w:semiHidden w:val="1"/>
    <w:unhideWhenUsed w:val="1"/>
    <w:qFormat w:val="1"/>
    <w:rsid w:val="00C7682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C7682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 w:val="1"/>
    <w:rsid w:val="00C7682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 w:val="1"/>
    <w:rsid w:val="00C7682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C7682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C7682F"/>
    <w:rPr>
      <w:rFonts w:cstheme="majorBidi" w:eastAsiaTheme="majorEastAsia"/>
      <w:color w:val="0f4761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C7682F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C7682F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C7682F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C7682F"/>
    <w:rPr>
      <w:rFonts w:cstheme="majorBidi" w:eastAsiaTheme="majorEastAsia"/>
      <w:color w:val="272727" w:themeColor="text1" w:themeTint="0000D8"/>
    </w:rPr>
  </w:style>
  <w:style w:type="character" w:styleId="NzevChar" w:customStyle="1">
    <w:name w:val="Název Char"/>
    <w:basedOn w:val="Standardnpsmoodstavce"/>
    <w:link w:val="Nzev"/>
    <w:uiPriority w:val="10"/>
    <w:rsid w:val="00C7682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dpisChar" w:customStyle="1">
    <w:name w:val="Podnadpis Char"/>
    <w:basedOn w:val="Standardnpsmoodstavce"/>
    <w:link w:val="Podnadpis"/>
    <w:uiPriority w:val="11"/>
    <w:rsid w:val="00C7682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 w:val="1"/>
    <w:rsid w:val="00C7682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tChar" w:customStyle="1">
    <w:name w:val="Citát Char"/>
    <w:basedOn w:val="Standardnpsmoodstavce"/>
    <w:link w:val="Citt"/>
    <w:uiPriority w:val="29"/>
    <w:rsid w:val="00C7682F"/>
    <w:rPr>
      <w:i w:val="1"/>
      <w:iCs w:val="1"/>
      <w:color w:val="404040" w:themeColor="text1" w:themeTint="0000BF"/>
    </w:rPr>
  </w:style>
  <w:style w:type="paragraph" w:styleId="Odstavecseseznamem">
    <w:name w:val="List Paragraph"/>
    <w:basedOn w:val="Normln"/>
    <w:uiPriority w:val="34"/>
    <w:qFormat w:val="1"/>
    <w:rsid w:val="00C7682F"/>
    <w:pPr>
      <w:ind w:left="720"/>
      <w:contextualSpacing w:val="1"/>
    </w:pPr>
  </w:style>
  <w:style w:type="character" w:styleId="Zdraznnintenzivn">
    <w:name w:val="Intense Emphasis"/>
    <w:basedOn w:val="Standardnpsmoodstavce"/>
    <w:uiPriority w:val="21"/>
    <w:qFormat w:val="1"/>
    <w:rsid w:val="00C7682F"/>
    <w:rPr>
      <w:i w:val="1"/>
      <w:iCs w:val="1"/>
      <w:color w:val="0f4761" w:themeColor="accent1" w:themeShade="0000BF"/>
    </w:rPr>
  </w:style>
  <w:style w:type="paragraph" w:styleId="Vrazncitt">
    <w:name w:val="Intense Quote"/>
    <w:basedOn w:val="Normln"/>
    <w:next w:val="Normln"/>
    <w:link w:val="VrazncittChar"/>
    <w:uiPriority w:val="30"/>
    <w:qFormat w:val="1"/>
    <w:rsid w:val="00C7682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C7682F"/>
    <w:rPr>
      <w:i w:val="1"/>
      <w:iCs w:val="1"/>
      <w:color w:val="0f4761" w:themeColor="accent1" w:themeShade="0000BF"/>
    </w:rPr>
  </w:style>
  <w:style w:type="character" w:styleId="Odkazintenzivn">
    <w:name w:val="Intense Reference"/>
    <w:basedOn w:val="Standardnpsmoodstavce"/>
    <w:uiPriority w:val="32"/>
    <w:qFormat w:val="1"/>
    <w:rsid w:val="00C7682F"/>
    <w:rPr>
      <w:b w:val="1"/>
      <w:bCs w:val="1"/>
      <w:smallCaps w:val="1"/>
      <w:color w:val="0f4761" w:themeColor="accent1" w:themeShade="0000BF"/>
      <w:spacing w:val="5"/>
    </w:rPr>
  </w:style>
  <w:style w:type="paragraph" w:styleId="Zhlav">
    <w:name w:val="header"/>
    <w:basedOn w:val="Normln"/>
    <w:link w:val="ZhlavChar"/>
    <w:uiPriority w:val="99"/>
    <w:unhideWhenUsed w:val="1"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C7682F"/>
  </w:style>
  <w:style w:type="paragraph" w:styleId="Zpat">
    <w:name w:val="footer"/>
    <w:basedOn w:val="Normln"/>
    <w:link w:val="ZpatChar"/>
    <w:uiPriority w:val="99"/>
    <w:unhideWhenUsed w:val="1"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C7682F"/>
  </w:style>
  <w:style w:type="character" w:styleId="Hypertextovodkaz">
    <w:name w:val="Hyperlink"/>
    <w:basedOn w:val="Standardnpsmoodstavce"/>
    <w:uiPriority w:val="99"/>
    <w:unhideWhenUsed w:val="1"/>
    <w:rsid w:val="00E9392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E9392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3.png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Montserrat-regular.ttf"/><Relationship Id="rId4" Type="http://schemas.openxmlformats.org/officeDocument/2006/relationships/font" Target="fonts/Montserrat-bold.ttf"/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5" Type="http://schemas.openxmlformats.org/officeDocument/2006/relationships/font" Target="fonts/Montserrat-italic.ttf"/><Relationship Id="rId6" Type="http://schemas.openxmlformats.org/officeDocument/2006/relationships/font" Target="fonts/Montserrat-boldItalic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3.png"/><Relationship Id="rId2" Type="http://schemas.openxmlformats.org/officeDocument/2006/relationships/image" Target="media/image5.png"/><Relationship Id="rId3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rMwn9Bu8tZL6W7MhDuU3Cmxxg==">CgMxLjA4AGopChRzdWdnZXN0LjdzMmYzY3AzM3MxchIRTGVua2EgTXluw6HFmW92w6FyITF4djBiN25PVDBQTkJrZS0xOWVsSXZ2N2E2MFBiMnBfaw==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2025-10-20T16:08:00Z</dcterms:created>
  <dc:creator>Bc. Kristýna Kačenová</dc:creator>
</cp:coreProperties>
</file>